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79EE" w14:textId="77777777" w:rsidR="00E72827" w:rsidRPr="00344864" w:rsidRDefault="00E72827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ANKIETA SAMOOCENY </w:t>
      </w:r>
    </w:p>
    <w:p w14:paraId="51D93D95" w14:textId="1E051F30" w:rsidR="007F242E" w:rsidRPr="00344864" w:rsidRDefault="00E72827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OSIĄGNIĘCIA </w:t>
      </w:r>
      <w:r w:rsidR="00A4381F" w:rsidRPr="00344864">
        <w:rPr>
          <w:rFonts w:ascii="Times New Roman" w:hAnsi="Times New Roman"/>
          <w:b/>
          <w:sz w:val="20"/>
          <w:szCs w:val="20"/>
        </w:rPr>
        <w:t>KIERUNKOWYCH</w:t>
      </w:r>
      <w:r w:rsidRPr="00344864">
        <w:rPr>
          <w:rFonts w:ascii="Times New Roman" w:hAnsi="Times New Roman"/>
          <w:b/>
          <w:sz w:val="20"/>
          <w:szCs w:val="20"/>
        </w:rPr>
        <w:t xml:space="preserve"> EFEKTÓW </w:t>
      </w:r>
      <w:r w:rsidR="001A1286">
        <w:rPr>
          <w:rFonts w:ascii="Times New Roman" w:hAnsi="Times New Roman"/>
          <w:b/>
          <w:sz w:val="20"/>
          <w:szCs w:val="20"/>
        </w:rPr>
        <w:t>UCZENIA SIĘ</w:t>
      </w:r>
    </w:p>
    <w:p w14:paraId="161C57B9" w14:textId="77777777" w:rsidR="007B17B4" w:rsidRPr="00344864" w:rsidRDefault="007B17B4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5E06DB" w14:textId="77777777" w:rsidR="004554BE" w:rsidRPr="00344864" w:rsidRDefault="007B17B4" w:rsidP="00BB20E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Szanowny Studencie, </w:t>
      </w:r>
    </w:p>
    <w:p w14:paraId="2A39F7AC" w14:textId="6B7C1727" w:rsidR="00A4381F" w:rsidRPr="00344864" w:rsidRDefault="007B17B4" w:rsidP="00BB20E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bardzo prosimy o anonimową ocenę osiągnięcia kierunkowych efektów </w:t>
      </w:r>
      <w:r w:rsidR="001A1286">
        <w:rPr>
          <w:rFonts w:ascii="Times New Roman" w:hAnsi="Times New Roman"/>
          <w:sz w:val="20"/>
          <w:szCs w:val="20"/>
        </w:rPr>
        <w:t>uczenia się</w:t>
      </w:r>
      <w:r w:rsidRPr="00344864">
        <w:rPr>
          <w:rFonts w:ascii="Times New Roman" w:hAnsi="Times New Roman"/>
          <w:sz w:val="20"/>
          <w:szCs w:val="20"/>
        </w:rPr>
        <w:t xml:space="preserve"> w trakcie Twoich studiów. Twój głos pozwoli nam na doskonalenie jakości kształcenia w Uniwersytecie Jana Kochanowskiego w Kielcach</w:t>
      </w:r>
      <w:r w:rsidR="004554BE" w:rsidRPr="00344864">
        <w:rPr>
          <w:rFonts w:ascii="Times New Roman" w:hAnsi="Times New Roman"/>
          <w:sz w:val="20"/>
          <w:szCs w:val="20"/>
        </w:rPr>
        <w:t xml:space="preserve"> w</w:t>
      </w:r>
      <w:r w:rsidR="001A1286">
        <w:rPr>
          <w:rFonts w:ascii="Times New Roman" w:hAnsi="Times New Roman"/>
          <w:sz w:val="20"/>
          <w:szCs w:val="20"/>
        </w:rPr>
        <w:t> </w:t>
      </w:r>
      <w:r w:rsidR="004554BE" w:rsidRPr="00344864">
        <w:rPr>
          <w:rFonts w:ascii="Times New Roman" w:hAnsi="Times New Roman"/>
          <w:sz w:val="20"/>
          <w:szCs w:val="20"/>
        </w:rPr>
        <w:t>przyszłości.</w:t>
      </w:r>
    </w:p>
    <w:p w14:paraId="0CDF3B7B" w14:textId="77777777" w:rsidR="004554BE" w:rsidRPr="00344864" w:rsidRDefault="004554BE" w:rsidP="00BB20EC">
      <w:pPr>
        <w:spacing w:after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Dziękujemy  </w:t>
      </w:r>
    </w:p>
    <w:p w14:paraId="6AF9A7C9" w14:textId="690C6451" w:rsidR="00BB20EC" w:rsidRPr="00344864" w:rsidRDefault="00BB20EC" w:rsidP="009A0135">
      <w:pPr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Kierunkowy Zespół ds. </w:t>
      </w:r>
      <w:r w:rsidR="001A1286">
        <w:rPr>
          <w:rFonts w:ascii="Times New Roman" w:hAnsi="Times New Roman"/>
          <w:sz w:val="20"/>
          <w:szCs w:val="20"/>
        </w:rPr>
        <w:t>Jakości</w:t>
      </w:r>
      <w:r w:rsidRPr="00344864">
        <w:rPr>
          <w:rFonts w:ascii="Times New Roman" w:hAnsi="Times New Roman"/>
          <w:sz w:val="20"/>
          <w:szCs w:val="20"/>
        </w:rPr>
        <w:t xml:space="preserve">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23"/>
        <w:gridCol w:w="2552"/>
        <w:gridCol w:w="2375"/>
      </w:tblGrid>
      <w:tr w:rsidR="00E72827" w:rsidRPr="00344864" w14:paraId="459AB60C" w14:textId="77777777" w:rsidTr="008E749D">
        <w:trPr>
          <w:trHeight w:val="340"/>
        </w:trPr>
        <w:tc>
          <w:tcPr>
            <w:tcW w:w="5000" w:type="pct"/>
            <w:gridSpan w:val="4"/>
            <w:vAlign w:val="center"/>
          </w:tcPr>
          <w:p w14:paraId="06A6BC84" w14:textId="77777777" w:rsidR="00E72827" w:rsidRPr="00344864" w:rsidRDefault="00E72827" w:rsidP="009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Informacje ogólne o ukończonych studiach</w:t>
            </w:r>
          </w:p>
        </w:tc>
      </w:tr>
      <w:tr w:rsidR="00E72827" w:rsidRPr="00344864" w14:paraId="5632BB8C" w14:textId="77777777" w:rsidTr="000A04B4">
        <w:trPr>
          <w:trHeight w:val="340"/>
        </w:trPr>
        <w:tc>
          <w:tcPr>
            <w:tcW w:w="1169" w:type="pct"/>
            <w:vAlign w:val="center"/>
          </w:tcPr>
          <w:p w14:paraId="5B46B6A3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Kierunek:</w:t>
            </w:r>
          </w:p>
        </w:tc>
        <w:tc>
          <w:tcPr>
            <w:tcW w:w="1331" w:type="pct"/>
            <w:shd w:val="clear" w:color="auto" w:fill="DBE5F1"/>
            <w:vAlign w:val="center"/>
          </w:tcPr>
          <w:p w14:paraId="42D9619B" w14:textId="77777777" w:rsidR="00E72827" w:rsidRPr="00344864" w:rsidRDefault="00AE0415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1295" w:type="pct"/>
            <w:vAlign w:val="center"/>
          </w:tcPr>
          <w:p w14:paraId="288261B5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Symbol Wydziału:</w:t>
            </w:r>
          </w:p>
        </w:tc>
        <w:tc>
          <w:tcPr>
            <w:tcW w:w="1205" w:type="pct"/>
            <w:shd w:val="clear" w:color="auto" w:fill="DBE5F1"/>
            <w:vAlign w:val="center"/>
          </w:tcPr>
          <w:p w14:paraId="2CEB33E6" w14:textId="77777777" w:rsidR="00E72827" w:rsidRPr="00344864" w:rsidRDefault="00AE0415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WH</w:t>
            </w:r>
          </w:p>
        </w:tc>
      </w:tr>
      <w:tr w:rsidR="00E72827" w:rsidRPr="00344864" w14:paraId="5933D787" w14:textId="77777777" w:rsidTr="008E749D">
        <w:trPr>
          <w:trHeight w:val="340"/>
        </w:trPr>
        <w:tc>
          <w:tcPr>
            <w:tcW w:w="1169" w:type="pct"/>
            <w:vAlign w:val="center"/>
          </w:tcPr>
          <w:p w14:paraId="7351BE27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Poziom studiów:</w:t>
            </w:r>
          </w:p>
        </w:tc>
        <w:tc>
          <w:tcPr>
            <w:tcW w:w="1331" w:type="pct"/>
            <w:vAlign w:val="center"/>
          </w:tcPr>
          <w:p w14:paraId="21F8C545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344864">
              <w:rPr>
                <w:rFonts w:ascii="Times New Roman" w:hAnsi="Times New Roman"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1295" w:type="pct"/>
            <w:vAlign w:val="center"/>
          </w:tcPr>
          <w:p w14:paraId="5FB4BF82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3423B718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BE" w:rsidRPr="00344864" w14:paraId="1CF672F6" w14:textId="77777777" w:rsidTr="004554BE">
        <w:trPr>
          <w:trHeight w:val="340"/>
        </w:trPr>
        <w:tc>
          <w:tcPr>
            <w:tcW w:w="1169" w:type="pct"/>
            <w:vAlign w:val="center"/>
          </w:tcPr>
          <w:p w14:paraId="34E03EA5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19D0094D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344864">
              <w:rPr>
                <w:rFonts w:ascii="Times New Roman" w:hAnsi="Times New Roman"/>
                <w:sz w:val="20"/>
                <w:szCs w:val="20"/>
              </w:rPr>
              <w:t xml:space="preserve"> studia stacjonarne</w:t>
            </w:r>
          </w:p>
        </w:tc>
        <w:tc>
          <w:tcPr>
            <w:tcW w:w="2500" w:type="pct"/>
            <w:gridSpan w:val="2"/>
            <w:vAlign w:val="center"/>
          </w:tcPr>
          <w:p w14:paraId="5D017BC7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BE" w:rsidRPr="00344864" w14:paraId="2C0133BF" w14:textId="77777777" w:rsidTr="002C6B80">
        <w:trPr>
          <w:trHeight w:val="340"/>
        </w:trPr>
        <w:tc>
          <w:tcPr>
            <w:tcW w:w="1169" w:type="pct"/>
            <w:vAlign w:val="center"/>
          </w:tcPr>
          <w:p w14:paraId="35A50FE6" w14:textId="77777777" w:rsidR="004554BE" w:rsidRPr="00344864" w:rsidRDefault="004554BE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185FBDCE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20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="002C6B80" w:rsidRPr="00344864">
              <w:rPr>
                <w:rFonts w:ascii="Times New Roman" w:hAnsi="Times New Roman"/>
                <w:sz w:val="20"/>
                <w:szCs w:val="20"/>
              </w:rPr>
              <w:t>..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Pr="00344864">
              <w:rPr>
                <w:rFonts w:ascii="Times New Roman" w:hAnsi="Times New Roman"/>
                <w:sz w:val="20"/>
                <w:szCs w:val="20"/>
              </w:rPr>
              <w:t>/20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="002C6B80" w:rsidRPr="00344864">
              <w:rPr>
                <w:rFonts w:ascii="Times New Roman" w:hAnsi="Times New Roman"/>
                <w:sz w:val="20"/>
                <w:szCs w:val="20"/>
              </w:rPr>
              <w:t>..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452AEACC" w14:textId="77777777" w:rsidR="0020158B" w:rsidRPr="00344864" w:rsidRDefault="0020158B" w:rsidP="009A0135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952"/>
        <w:gridCol w:w="1074"/>
        <w:gridCol w:w="932"/>
        <w:gridCol w:w="936"/>
      </w:tblGrid>
      <w:tr w:rsidR="008E749D" w:rsidRPr="00344864" w14:paraId="00BDF2BF" w14:textId="77777777" w:rsidTr="00A4381F">
        <w:trPr>
          <w:trHeight w:val="340"/>
        </w:trPr>
        <w:tc>
          <w:tcPr>
            <w:tcW w:w="3507" w:type="pct"/>
            <w:gridSpan w:val="2"/>
            <w:vAlign w:val="center"/>
          </w:tcPr>
          <w:p w14:paraId="1A7E67BB" w14:textId="210B4567" w:rsidR="008E749D" w:rsidRPr="00344864" w:rsidRDefault="008E749D" w:rsidP="009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="00A4381F" w:rsidRPr="00344864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128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93" w:type="pct"/>
            <w:gridSpan w:val="3"/>
            <w:vAlign w:val="center"/>
          </w:tcPr>
          <w:p w14:paraId="7E5E3FAE" w14:textId="782D4598" w:rsidR="008E749D" w:rsidRPr="00344864" w:rsidRDefault="008E749D" w:rsidP="009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Ocena osiągnięcia efektu </w:t>
            </w:r>
            <w:r w:rsidR="001A1286" w:rsidRPr="001A128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8E749D" w:rsidRPr="00344864" w14:paraId="7527ACCD" w14:textId="77777777" w:rsidTr="00A4381F">
        <w:trPr>
          <w:trHeight w:val="340"/>
        </w:trPr>
        <w:tc>
          <w:tcPr>
            <w:tcW w:w="487" w:type="pct"/>
            <w:vAlign w:val="center"/>
          </w:tcPr>
          <w:p w14:paraId="121638AB" w14:textId="77777777" w:rsidR="008E749D" w:rsidRPr="00344864" w:rsidRDefault="008E749D" w:rsidP="009A0135">
            <w:pPr>
              <w:spacing w:after="0" w:line="240" w:lineRule="auto"/>
              <w:ind w:righ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7988C332" w14:textId="47FD7857" w:rsidR="008E749D" w:rsidRPr="00344864" w:rsidRDefault="00A4381F" w:rsidP="009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Studia na w/w kierunku pozwoliły mi na osiągniecie poniższych efektów </w:t>
            </w:r>
            <w:r w:rsidR="001A1286" w:rsidRPr="001A128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45" w:type="pct"/>
            <w:vAlign w:val="center"/>
          </w:tcPr>
          <w:p w14:paraId="0EB56105" w14:textId="77777777" w:rsidR="008E749D" w:rsidRPr="00344864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14:paraId="5F57C4D2" w14:textId="77777777" w:rsidR="008E749D" w:rsidRPr="00344864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Dobrze</w:t>
            </w:r>
          </w:p>
        </w:tc>
        <w:tc>
          <w:tcPr>
            <w:tcW w:w="475" w:type="pct"/>
            <w:vAlign w:val="center"/>
          </w:tcPr>
          <w:p w14:paraId="45269B7C" w14:textId="77777777" w:rsidR="008E749D" w:rsidRPr="00344864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Bardzo dobrze</w:t>
            </w:r>
          </w:p>
        </w:tc>
      </w:tr>
      <w:tr w:rsidR="00A4381F" w:rsidRPr="00344864" w14:paraId="0DDFEC30" w14:textId="77777777" w:rsidTr="00A4381F">
        <w:trPr>
          <w:trHeight w:val="340"/>
        </w:trPr>
        <w:tc>
          <w:tcPr>
            <w:tcW w:w="5000" w:type="pct"/>
            <w:gridSpan w:val="5"/>
            <w:vAlign w:val="center"/>
          </w:tcPr>
          <w:p w14:paraId="0E1D1CA0" w14:textId="77777777" w:rsidR="00A4381F" w:rsidRPr="00344864" w:rsidRDefault="00A4381F" w:rsidP="009A0135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wiedzy (W):</w:t>
            </w:r>
          </w:p>
        </w:tc>
      </w:tr>
      <w:tr w:rsidR="00752A4C" w:rsidRPr="00344864" w14:paraId="68988E9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62749A8B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020" w:type="pct"/>
            <w:shd w:val="clear" w:color="auto" w:fill="DBE5F1"/>
          </w:tcPr>
          <w:p w14:paraId="2E59ADAC" w14:textId="7B786DC8" w:rsidR="00752A4C" w:rsidRPr="0085107F" w:rsidRDefault="00B14CBF" w:rsidP="00752A4C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zaawansowaną wiedzę o miejscu i znaczeniu nauk społecznych i humanistycznych, zorientowaną na zastosowania praktyczne w działalności medialnej i promocyjno-reklamowej</w:t>
            </w:r>
          </w:p>
        </w:tc>
        <w:tc>
          <w:tcPr>
            <w:tcW w:w="545" w:type="pct"/>
            <w:vAlign w:val="center"/>
          </w:tcPr>
          <w:p w14:paraId="41687DE5" w14:textId="545574D2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60B28EEF" w14:textId="7B7F0E53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D22515F" w14:textId="61FE7FF0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3DEB46DB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3FA311F8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020" w:type="pct"/>
            <w:shd w:val="clear" w:color="auto" w:fill="DBE5F1"/>
          </w:tcPr>
          <w:p w14:paraId="6DF52C23" w14:textId="56189DB2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zna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terminologię z zakresu nauk o komunikacji społecznej i mediach</w:t>
            </w:r>
          </w:p>
        </w:tc>
        <w:tc>
          <w:tcPr>
            <w:tcW w:w="545" w:type="pct"/>
            <w:vAlign w:val="center"/>
          </w:tcPr>
          <w:p w14:paraId="71AB1AC5" w14:textId="38560DD2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C2EF2AC" w14:textId="69B74EC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40209B1C" w14:textId="6D6F8111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498271FD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060A168E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020" w:type="pct"/>
            <w:shd w:val="clear" w:color="auto" w:fill="DBE5F1"/>
          </w:tcPr>
          <w:p w14:paraId="4C0FF4A4" w14:textId="0966A23D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właściwą dla subdyscyplin nauk o komunikacji społecznej i mediach w zakresie podstawowym</w:t>
            </w:r>
          </w:p>
        </w:tc>
        <w:tc>
          <w:tcPr>
            <w:tcW w:w="545" w:type="pct"/>
            <w:vAlign w:val="center"/>
          </w:tcPr>
          <w:p w14:paraId="1B29141E" w14:textId="7E0CB5E4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1F582E4" w14:textId="0535DA84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2AB1CF4" w14:textId="585D0FD9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01451F0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2C5BDD57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020" w:type="pct"/>
            <w:shd w:val="clear" w:color="auto" w:fill="DBE5F1"/>
          </w:tcPr>
          <w:p w14:paraId="5B4711B2" w14:textId="416AB934" w:rsidR="00752A4C" w:rsidRPr="0085107F" w:rsidRDefault="00B14CBF" w:rsidP="00752A4C">
            <w:pPr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powiązaniach nauk o komunikacji społecznej i mediach z filozofią, etyką, prawem, historią, językoznawstwem, socjologią, nauką o zarządzaniu, nauką o polityce</w:t>
            </w:r>
          </w:p>
        </w:tc>
        <w:tc>
          <w:tcPr>
            <w:tcW w:w="545" w:type="pct"/>
            <w:vAlign w:val="center"/>
          </w:tcPr>
          <w:p w14:paraId="507EB14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2762F16B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9D4517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0BB58B6E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3C484F2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020" w:type="pct"/>
            <w:shd w:val="clear" w:color="auto" w:fill="DBE5F1"/>
          </w:tcPr>
          <w:p w14:paraId="352D083D" w14:textId="364FDED3" w:rsidR="00752A4C" w:rsidRPr="0085107F" w:rsidRDefault="00B14CBF" w:rsidP="00752A4C">
            <w:pPr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zna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najważniejsze nurty badawcze w dziedzinie nauk o komunikacji społecznej i mediach, zna metody, techniki i narzędzia pozyskiwania danych pozwalające opisywać struktury i instytucje medialne oraz procesy w nich zachodzące</w:t>
            </w:r>
          </w:p>
        </w:tc>
        <w:tc>
          <w:tcPr>
            <w:tcW w:w="545" w:type="pct"/>
            <w:vAlign w:val="center"/>
          </w:tcPr>
          <w:p w14:paraId="1BA1E6AD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2D1B3E8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939DBE5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175D2F4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4EB2A705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W06</w:t>
            </w:r>
          </w:p>
        </w:tc>
        <w:tc>
          <w:tcPr>
            <w:tcW w:w="3020" w:type="pct"/>
            <w:shd w:val="clear" w:color="auto" w:fill="DBE5F1"/>
          </w:tcPr>
          <w:p w14:paraId="36BE3D2A" w14:textId="2A932308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zna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i rozumie</w:t>
            </w:r>
            <w:r w:rsidR="00C22F25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podstawowe metody analizy i interpretacji gatunków dziennikarskich</w:t>
            </w:r>
          </w:p>
        </w:tc>
        <w:tc>
          <w:tcPr>
            <w:tcW w:w="545" w:type="pct"/>
            <w:vAlign w:val="center"/>
          </w:tcPr>
          <w:p w14:paraId="3B3D3FA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7BF1FB7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A307E9B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04CEB5D1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02AC1E4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W07</w:t>
            </w:r>
          </w:p>
        </w:tc>
        <w:tc>
          <w:tcPr>
            <w:tcW w:w="3020" w:type="pct"/>
            <w:shd w:val="clear" w:color="auto" w:fill="DBE5F1"/>
          </w:tcPr>
          <w:p w14:paraId="135D2D5C" w14:textId="527EB043" w:rsidR="00752A4C" w:rsidRPr="0085107F" w:rsidRDefault="00B14CBF" w:rsidP="00752A4C">
            <w:pPr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zna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pojęcia i etyczne zasady dotyczące ochrony własności intelektualnej i prawa autorskiego w związku z podejmowanymi działaniami medialnymi</w:t>
            </w:r>
          </w:p>
        </w:tc>
        <w:tc>
          <w:tcPr>
            <w:tcW w:w="545" w:type="pct"/>
            <w:vAlign w:val="center"/>
          </w:tcPr>
          <w:p w14:paraId="78A1DA9D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744CC21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FBE5BA6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54EE8C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0921C37C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W08</w:t>
            </w:r>
          </w:p>
        </w:tc>
        <w:tc>
          <w:tcPr>
            <w:tcW w:w="3020" w:type="pct"/>
            <w:shd w:val="clear" w:color="auto" w:fill="DBE5F1"/>
          </w:tcPr>
          <w:p w14:paraId="6F551422" w14:textId="613CE20A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historii oraz doktrynach, dotyczących ewolucji i znaczenia mediów</w:t>
            </w:r>
          </w:p>
        </w:tc>
        <w:tc>
          <w:tcPr>
            <w:tcW w:w="545" w:type="pct"/>
            <w:vAlign w:val="center"/>
          </w:tcPr>
          <w:p w14:paraId="2DF23D0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11B5BDB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19FAA2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92279D0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6CACCF76" w14:textId="450750FF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</w:t>
            </w:r>
            <w:r w:rsidR="002A198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20" w:type="pct"/>
            <w:shd w:val="clear" w:color="auto" w:fill="DBE5F1"/>
          </w:tcPr>
          <w:p w14:paraId="3C9FE285" w14:textId="2BD19CF4" w:rsidR="00752A4C" w:rsidRPr="0085107F" w:rsidRDefault="00B14CBF" w:rsidP="00C22F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znaczeniu instytucji kultury, orientuj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się w lokalnym i ogólnopolskim życiu kulturalnym</w:t>
            </w:r>
          </w:p>
        </w:tc>
        <w:tc>
          <w:tcPr>
            <w:tcW w:w="545" w:type="pct"/>
            <w:vAlign w:val="center"/>
          </w:tcPr>
          <w:p w14:paraId="5CC1DD8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45BB239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CD10110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3D466A0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AA7E07A" w14:textId="04DB51DB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lastRenderedPageBreak/>
              <w:t>W1</w:t>
            </w:r>
            <w:r w:rsidR="002A19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0" w:type="pct"/>
            <w:shd w:val="clear" w:color="auto" w:fill="DBE5F1"/>
          </w:tcPr>
          <w:p w14:paraId="755B7FD5" w14:textId="7C71A0C3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bezpieczeństwie i higienie pracy w instytucjach medialnych, kulturalnych, promocyjnoreklamowych</w:t>
            </w:r>
          </w:p>
        </w:tc>
        <w:tc>
          <w:tcPr>
            <w:tcW w:w="545" w:type="pct"/>
            <w:vAlign w:val="center"/>
          </w:tcPr>
          <w:p w14:paraId="5244149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8D63188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C36F7FC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4A1B9E9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671C723" w14:textId="68F21DE8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W1</w:t>
            </w:r>
            <w:r w:rsidR="002A1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0" w:type="pct"/>
            <w:shd w:val="clear" w:color="auto" w:fill="DBE5F1"/>
          </w:tcPr>
          <w:p w14:paraId="65F180B3" w14:textId="2E314629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relacjach pomiędzy instytucjami i systemami medialnymi w skali krajowej, międzynarodowej i międzykulturowej</w:t>
            </w:r>
          </w:p>
        </w:tc>
        <w:tc>
          <w:tcPr>
            <w:tcW w:w="545" w:type="pct"/>
            <w:vAlign w:val="center"/>
          </w:tcPr>
          <w:p w14:paraId="7CE33DF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4CC74D6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2AAFC67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39A8351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1B65E5DB" w14:textId="4ECEF075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W1</w:t>
            </w:r>
            <w:r w:rsidR="002A1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0" w:type="pct"/>
            <w:shd w:val="clear" w:color="auto" w:fill="DBE5F1"/>
          </w:tcPr>
          <w:p w14:paraId="2F2FBD9A" w14:textId="335D6D56" w:rsidR="00752A4C" w:rsidRPr="0085107F" w:rsidRDefault="00B14CBF" w:rsidP="00752A4C">
            <w:pPr>
              <w:spacing w:line="240" w:lineRule="auto"/>
              <w:ind w:right="54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na temat istniejących uregulowań prawnych i ekonomicznych, dotyczących funkcjonowania mediów, jak również regulujących zakres uprawnień w zawodowej działalności medialnej i </w:t>
            </w:r>
            <w:proofErr w:type="spellStart"/>
            <w:r w:rsidRPr="0085107F">
              <w:rPr>
                <w:rFonts w:ascii="Times New Roman" w:hAnsi="Times New Roman"/>
                <w:sz w:val="20"/>
                <w:szCs w:val="20"/>
              </w:rPr>
              <w:t>okołomedialnej</w:t>
            </w:r>
            <w:proofErr w:type="spellEnd"/>
          </w:p>
        </w:tc>
        <w:tc>
          <w:tcPr>
            <w:tcW w:w="545" w:type="pct"/>
            <w:vAlign w:val="center"/>
          </w:tcPr>
          <w:p w14:paraId="55899BE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B2DE5E6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4AD9764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C999D25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29AC7CE4" w14:textId="41E5AD3F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W1</w:t>
            </w:r>
            <w:r w:rsidR="002A19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20" w:type="pct"/>
            <w:shd w:val="clear" w:color="auto" w:fill="DBE5F1"/>
          </w:tcPr>
          <w:p w14:paraId="593FEEB9" w14:textId="223838F0" w:rsidR="00752A4C" w:rsidRPr="0085107F" w:rsidRDefault="00B14CBF" w:rsidP="00752A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wiedzę o zmianach w odbiorze społecznym mediów oraz ich przyczynach, przebiegu, skali i konsekwencjach tych zmian</w:t>
            </w:r>
          </w:p>
        </w:tc>
        <w:tc>
          <w:tcPr>
            <w:tcW w:w="545" w:type="pct"/>
            <w:vAlign w:val="center"/>
          </w:tcPr>
          <w:p w14:paraId="04B61C6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96B81AA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C5A3B17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1BE930E" w14:textId="77777777" w:rsidTr="00BB20EC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C2E92B2" w14:textId="77777777" w:rsidR="00752A4C" w:rsidRPr="00344864" w:rsidRDefault="00752A4C" w:rsidP="009A0135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umiejętności (U):</w:t>
            </w:r>
          </w:p>
        </w:tc>
      </w:tr>
      <w:tr w:rsidR="00752A4C" w:rsidRPr="00344864" w14:paraId="512B4DE0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71C3223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020" w:type="pct"/>
            <w:shd w:val="clear" w:color="auto" w:fill="DBE5F1"/>
          </w:tcPr>
          <w:p w14:paraId="6FBC4F70" w14:textId="61ED079B" w:rsidR="00752A4C" w:rsidRPr="0085107F" w:rsidRDefault="00B14CB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umie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odnaleźć pożądane informacje w różnych źródłach, przeanalizować je, ocenić ich przydatność, wybrać i wykorzystać je w działalności praktycznej</w:t>
            </w:r>
          </w:p>
        </w:tc>
        <w:tc>
          <w:tcPr>
            <w:tcW w:w="545" w:type="pct"/>
            <w:vAlign w:val="center"/>
          </w:tcPr>
          <w:p w14:paraId="26407D04" w14:textId="4246D588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1308C9B7" w14:textId="61F9ABF6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32F1AFD" w14:textId="48AAF805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190F9B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05576EC8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020" w:type="pct"/>
            <w:shd w:val="clear" w:color="auto" w:fill="DBE5F1"/>
          </w:tcPr>
          <w:p w14:paraId="0641B16C" w14:textId="5D49BCE5" w:rsidR="00752A4C" w:rsidRPr="0085107F" w:rsidRDefault="00B14CBF" w:rsidP="00237057">
            <w:pPr>
              <w:spacing w:line="259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85107F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wykorzystać wiedzę teoretyczną do szczegółowego opisu i praktycznego analizowania jednostkowych procesów i zjawisk w obrębie nauk o komunikacji społecznej i mediach</w:t>
            </w:r>
          </w:p>
        </w:tc>
        <w:tc>
          <w:tcPr>
            <w:tcW w:w="545" w:type="pct"/>
            <w:vAlign w:val="center"/>
          </w:tcPr>
          <w:p w14:paraId="214029A5" w14:textId="64E900CF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58A5544" w14:textId="25A92479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6F5DFA2" w14:textId="327AA21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6D48CA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61C95765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020" w:type="pct"/>
            <w:shd w:val="clear" w:color="auto" w:fill="DBE5F1"/>
          </w:tcPr>
          <w:p w14:paraId="042A9D3B" w14:textId="573DE43B" w:rsidR="00752A4C" w:rsidRPr="0085107F" w:rsidRDefault="00B14CBF" w:rsidP="00C22F25">
            <w:pPr>
              <w:spacing w:line="259" w:lineRule="auto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umie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samodzielnie opracować prezentację wyników swoich dociekań, z wykorzystaniem ogólnie dostępnych narzędzi informatycznych oraz posiada</w:t>
            </w:r>
            <w:r w:rsidR="00C22F25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>podstawowe umiejętności organizacyjne, dzięki którym planuj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i organizuj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podjęte zadania związane ze sferą medialną i promocyjno-reklamową</w:t>
            </w:r>
          </w:p>
        </w:tc>
        <w:tc>
          <w:tcPr>
            <w:tcW w:w="545" w:type="pct"/>
            <w:vAlign w:val="center"/>
          </w:tcPr>
          <w:p w14:paraId="71DE843F" w14:textId="64974208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0845E5A" w14:textId="3FACD5EA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12440BD" w14:textId="59D0F0A5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2C83E29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7324703A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020" w:type="pct"/>
            <w:shd w:val="clear" w:color="auto" w:fill="DBE5F1"/>
          </w:tcPr>
          <w:p w14:paraId="57F25C8D" w14:textId="6DADC64D" w:rsidR="00752A4C" w:rsidRPr="0085107F" w:rsidRDefault="00B14CBF" w:rsidP="00237057">
            <w:pPr>
              <w:spacing w:line="259" w:lineRule="auto"/>
              <w:ind w:right="55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85107F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samodzielnie dotrzeć do rożnego typu źródeł wiedzy, wykorzystać je podczas przygotowania się do zajęć i rozwiązywania problemów dotyczących działalności medialnej i PR</w:t>
            </w:r>
          </w:p>
        </w:tc>
        <w:tc>
          <w:tcPr>
            <w:tcW w:w="545" w:type="pct"/>
            <w:vAlign w:val="center"/>
          </w:tcPr>
          <w:p w14:paraId="07D5744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22D98BBA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ED2153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274FBB2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5A98F3B4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U05</w:t>
            </w:r>
          </w:p>
        </w:tc>
        <w:tc>
          <w:tcPr>
            <w:tcW w:w="3020" w:type="pct"/>
            <w:shd w:val="clear" w:color="auto" w:fill="DBE5F1"/>
          </w:tcPr>
          <w:p w14:paraId="38CA1E5A" w14:textId="5B4FB51F" w:rsidR="00752A4C" w:rsidRPr="0085107F" w:rsidRDefault="00B14CBF" w:rsidP="00237057">
            <w:pPr>
              <w:spacing w:line="259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umie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rozpoznać i nazwać typowe gatunki dziennikarskie, potrafi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dokonać ich analizy i interpretacji; podczas</w:t>
            </w:r>
            <w:r w:rsidR="00C22F25">
              <w:rPr>
                <w:rFonts w:ascii="Times New Roman" w:hAnsi="Times New Roman"/>
                <w:sz w:val="20"/>
                <w:szCs w:val="20"/>
              </w:rPr>
              <w:t xml:space="preserve"> analizy i interpretacji stosuję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poznane metody, pozwalające odkryć znaczenia oraz umiejscowić tekst w kontekście historyczno-kulturowym/ społeczno-politycznym</w:t>
            </w:r>
          </w:p>
        </w:tc>
        <w:tc>
          <w:tcPr>
            <w:tcW w:w="545" w:type="pct"/>
            <w:vAlign w:val="center"/>
          </w:tcPr>
          <w:p w14:paraId="3CFB33FE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C067430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EA411E7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3EC00B5B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38CBF1A1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U06</w:t>
            </w:r>
          </w:p>
        </w:tc>
        <w:tc>
          <w:tcPr>
            <w:tcW w:w="3020" w:type="pct"/>
            <w:shd w:val="clear" w:color="auto" w:fill="DBE5F1"/>
          </w:tcPr>
          <w:p w14:paraId="0301903F" w14:textId="1E901637" w:rsidR="00752A4C" w:rsidRPr="0085107F" w:rsidRDefault="00B14CBF" w:rsidP="00237057">
            <w:pPr>
              <w:spacing w:line="259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umie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zastosować poprawną argumentację używając przy tym specjalistycznej terminologii podczas typowych sytuacji komunikacyjnych dotyczących nauk o komunikacji społecznej i mediach, potrafi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przytoczyć poglądy badaczy dla wzmocnienia swoich opinii i sądów, umie</w:t>
            </w:r>
            <w:r w:rsidR="00C22F25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przedstawić wnioski na podstawie sformułowanych przesłanek</w:t>
            </w:r>
          </w:p>
        </w:tc>
        <w:tc>
          <w:tcPr>
            <w:tcW w:w="545" w:type="pct"/>
            <w:vAlign w:val="center"/>
          </w:tcPr>
          <w:p w14:paraId="6E0783CC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1580AD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9A3DF7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952F455" w14:textId="77777777" w:rsidTr="00237057">
        <w:trPr>
          <w:trHeight w:val="50"/>
        </w:trPr>
        <w:tc>
          <w:tcPr>
            <w:tcW w:w="487" w:type="pct"/>
            <w:vAlign w:val="center"/>
          </w:tcPr>
          <w:p w14:paraId="68806DF5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U07</w:t>
            </w:r>
          </w:p>
        </w:tc>
        <w:tc>
          <w:tcPr>
            <w:tcW w:w="3020" w:type="pct"/>
            <w:shd w:val="clear" w:color="auto" w:fill="DBE5F1"/>
          </w:tcPr>
          <w:p w14:paraId="22075049" w14:textId="405DA8B2" w:rsidR="00752A4C" w:rsidRPr="0085107F" w:rsidRDefault="00B14CBF" w:rsidP="00237057">
            <w:pPr>
              <w:spacing w:line="259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85107F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wykorzystać proste narzędzia i kanały porozumiewania się w kontaktach z innymi specjalistami zajmującymi się naukami o komunikacji społecznej i mediach, umie świadomie zastosować elementarne strategie komunikacyjne</w:t>
            </w:r>
          </w:p>
        </w:tc>
        <w:tc>
          <w:tcPr>
            <w:tcW w:w="545" w:type="pct"/>
            <w:vAlign w:val="center"/>
          </w:tcPr>
          <w:p w14:paraId="0D9FB2CD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29B116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1F684D6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65E002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7E7464F9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U08</w:t>
            </w:r>
          </w:p>
        </w:tc>
        <w:tc>
          <w:tcPr>
            <w:tcW w:w="3020" w:type="pct"/>
            <w:shd w:val="clear" w:color="auto" w:fill="DBE5F1"/>
          </w:tcPr>
          <w:p w14:paraId="5252ADA6" w14:textId="641D7A92" w:rsidR="00752A4C" w:rsidRPr="0085107F" w:rsidRDefault="00B14CBF" w:rsidP="00237057">
            <w:pPr>
              <w:spacing w:line="259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umie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opracować i przedstawić typowe prace pisemne i ustne właściwe dla nauki o mediach i komunikacji społecznej, obejmujące kwestie szczegółowe z tych dziedzin</w:t>
            </w:r>
          </w:p>
        </w:tc>
        <w:tc>
          <w:tcPr>
            <w:tcW w:w="545" w:type="pct"/>
            <w:vAlign w:val="center"/>
          </w:tcPr>
          <w:p w14:paraId="48DCA99F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4641D5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FC57D20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30BB9BBC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0F38B59B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U09</w:t>
            </w:r>
          </w:p>
        </w:tc>
        <w:tc>
          <w:tcPr>
            <w:tcW w:w="3020" w:type="pct"/>
            <w:shd w:val="clear" w:color="auto" w:fill="DBE5F1"/>
          </w:tcPr>
          <w:p w14:paraId="0D9BC245" w14:textId="59F41EEF" w:rsidR="00752A4C" w:rsidRPr="0085107F" w:rsidRDefault="00B14CB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ma</w:t>
            </w:r>
            <w:r w:rsidR="0085107F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umiejętności w zakresie języka obcego na poziomie B2 Europejskiego Systemu Opisu Kształcenia Językowego</w:t>
            </w:r>
          </w:p>
        </w:tc>
        <w:tc>
          <w:tcPr>
            <w:tcW w:w="545" w:type="pct"/>
            <w:vAlign w:val="center"/>
          </w:tcPr>
          <w:p w14:paraId="2B78851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995B94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FF12240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EE52BDF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285254C3" w14:textId="174A2983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U10</w:t>
            </w:r>
          </w:p>
        </w:tc>
        <w:tc>
          <w:tcPr>
            <w:tcW w:w="3020" w:type="pct"/>
            <w:shd w:val="clear" w:color="auto" w:fill="DBE5F1"/>
          </w:tcPr>
          <w:p w14:paraId="798A9208" w14:textId="0553A63F" w:rsidR="00752A4C" w:rsidRPr="0085107F" w:rsidRDefault="00B14CBF" w:rsidP="00237057">
            <w:pPr>
              <w:spacing w:line="259" w:lineRule="auto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85107F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stosować przepisy prawa i normy etyczne odnoszące się do instytucji związanych z wybraną sferą działalności społecznej i medialnej, w szczególności prawa autorskiego, i związane z zarządzaniem własnością intelektualną</w:t>
            </w:r>
          </w:p>
        </w:tc>
        <w:tc>
          <w:tcPr>
            <w:tcW w:w="545" w:type="pct"/>
            <w:vAlign w:val="center"/>
          </w:tcPr>
          <w:p w14:paraId="54112AE6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1A7AC45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888B06E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E62B3D3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38D107E4" w14:textId="132741B6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U11</w:t>
            </w:r>
          </w:p>
        </w:tc>
        <w:tc>
          <w:tcPr>
            <w:tcW w:w="3020" w:type="pct"/>
            <w:shd w:val="clear" w:color="auto" w:fill="DBE5F1"/>
          </w:tcPr>
          <w:p w14:paraId="462895A9" w14:textId="57DF3000" w:rsidR="00752A4C" w:rsidRPr="0085107F" w:rsidRDefault="00B14CBF" w:rsidP="00237057">
            <w:pPr>
              <w:spacing w:line="259" w:lineRule="auto"/>
              <w:ind w:right="54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85107F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wykorzystać zdobytą wiedzę do rozstrzygania dylematów pojawiających </w:t>
            </w:r>
            <w:r w:rsidR="00C22F25">
              <w:rPr>
                <w:rFonts w:ascii="Times New Roman" w:hAnsi="Times New Roman"/>
                <w:sz w:val="20"/>
                <w:szCs w:val="20"/>
              </w:rPr>
              <w:t>się w pracy zawodowej, proponuję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 tym zakresie konkretne rozwiązania oraz potrafi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sporządzić wniosek o przyznanie środków na realizację zaproponowanego przez siebie projektu</w:t>
            </w:r>
          </w:p>
        </w:tc>
        <w:tc>
          <w:tcPr>
            <w:tcW w:w="545" w:type="pct"/>
            <w:vAlign w:val="center"/>
          </w:tcPr>
          <w:p w14:paraId="1E025A7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B54B063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AFFB229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6E39597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4B9972D4" w14:textId="6410A2A8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U12</w:t>
            </w:r>
          </w:p>
        </w:tc>
        <w:tc>
          <w:tcPr>
            <w:tcW w:w="3020" w:type="pct"/>
            <w:shd w:val="clear" w:color="auto" w:fill="DBE5F1"/>
          </w:tcPr>
          <w:p w14:paraId="58D70C4D" w14:textId="28414D5D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posiada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umiejętności w zakresie realizacji zadań praktycznych o charakterze indywidualnym jak i grupowym</w:t>
            </w:r>
            <w:r w:rsidR="00C22F25">
              <w:rPr>
                <w:rFonts w:ascii="Times New Roman" w:hAnsi="Times New Roman"/>
                <w:sz w:val="20"/>
                <w:szCs w:val="20"/>
              </w:rPr>
              <w:t>,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dotyczących recepcji mediów</w:t>
            </w:r>
          </w:p>
        </w:tc>
        <w:tc>
          <w:tcPr>
            <w:tcW w:w="545" w:type="pct"/>
            <w:vAlign w:val="center"/>
          </w:tcPr>
          <w:p w14:paraId="4CFFC548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B4036CC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982E935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4482ABD0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292A0173" w14:textId="6D3CE211" w:rsidR="00752A4C" w:rsidRPr="00344864" w:rsidRDefault="00752A4C" w:rsidP="00237057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U13</w:t>
            </w:r>
          </w:p>
        </w:tc>
        <w:tc>
          <w:tcPr>
            <w:tcW w:w="3020" w:type="pct"/>
            <w:shd w:val="clear" w:color="auto" w:fill="DBE5F1"/>
          </w:tcPr>
          <w:p w14:paraId="4B865CBD" w14:textId="6C41A8B2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dostrzega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konieczność kształcenia ustawicznego, wzbogacania swej wiedzy i umiejętności w zakresie dziedzin szczegółowych dziennikarstwa i komunikacji społecznej, potrafi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uzupełnić i doskonalić nabytą wiedzę i umiejętności</w:t>
            </w:r>
          </w:p>
        </w:tc>
        <w:tc>
          <w:tcPr>
            <w:tcW w:w="545" w:type="pct"/>
            <w:vAlign w:val="center"/>
          </w:tcPr>
          <w:p w14:paraId="7CA08ED4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69468DB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6876D8D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09E26EC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6406327C" w14:textId="53B99A9D" w:rsidR="00752A4C" w:rsidRPr="00344864" w:rsidRDefault="00752A4C" w:rsidP="00237057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U14</w:t>
            </w:r>
          </w:p>
        </w:tc>
        <w:tc>
          <w:tcPr>
            <w:tcW w:w="3020" w:type="pct"/>
            <w:shd w:val="clear" w:color="auto" w:fill="DBE5F1"/>
          </w:tcPr>
          <w:p w14:paraId="5CCBBCC6" w14:textId="483EA291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zaplanować i zorganizować pracę indywidualną oraz w grupie podczas zajęć na terenie uczelni oraz poza nią w trakcie op</w:t>
            </w:r>
            <w:r w:rsidR="00C22F25">
              <w:rPr>
                <w:rFonts w:ascii="Times New Roman" w:hAnsi="Times New Roman"/>
                <w:sz w:val="20"/>
                <w:szCs w:val="20"/>
              </w:rPr>
              <w:t>racowywania projektów, akceptuję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konieczność przyjęcia roli zgodnie z potrzebami zadaniowymi</w:t>
            </w:r>
          </w:p>
        </w:tc>
        <w:tc>
          <w:tcPr>
            <w:tcW w:w="545" w:type="pct"/>
            <w:vAlign w:val="center"/>
          </w:tcPr>
          <w:p w14:paraId="0F15F03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57AC4FBB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087BA12A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D4" w:rsidRPr="00344864" w14:paraId="566C7116" w14:textId="77777777" w:rsidTr="002B3AE6">
        <w:trPr>
          <w:trHeight w:val="340"/>
        </w:trPr>
        <w:tc>
          <w:tcPr>
            <w:tcW w:w="487" w:type="pct"/>
            <w:vAlign w:val="center"/>
          </w:tcPr>
          <w:p w14:paraId="0721056E" w14:textId="2F616445" w:rsidR="00644DD4" w:rsidRPr="00344864" w:rsidRDefault="00644DD4" w:rsidP="002B3AE6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U15</w:t>
            </w:r>
          </w:p>
        </w:tc>
        <w:tc>
          <w:tcPr>
            <w:tcW w:w="3020" w:type="pct"/>
            <w:shd w:val="clear" w:color="auto" w:fill="DBE5F1"/>
          </w:tcPr>
          <w:p w14:paraId="18DA102D" w14:textId="1AB2E294" w:rsidR="00644DD4" w:rsidRPr="0085107F" w:rsidRDefault="0085107F" w:rsidP="002B3A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wyko</w:t>
            </w:r>
            <w:r>
              <w:rPr>
                <w:rFonts w:ascii="Times New Roman" w:hAnsi="Times New Roman"/>
                <w:sz w:val="20"/>
                <w:szCs w:val="20"/>
              </w:rPr>
              <w:t>rzystuję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poznane elementy komunikacji werbalnej i niewerbalnej, umożliwiające podejmowanie działań w grupie oraz wygłaszanie wystąpień publicznych</w:t>
            </w:r>
          </w:p>
        </w:tc>
        <w:tc>
          <w:tcPr>
            <w:tcW w:w="545" w:type="pct"/>
            <w:vAlign w:val="center"/>
          </w:tcPr>
          <w:p w14:paraId="00AB3F35" w14:textId="77777777" w:rsidR="00644DD4" w:rsidRPr="00344864" w:rsidRDefault="00644DD4" w:rsidP="002B3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4A471DA" w14:textId="77777777" w:rsidR="00644DD4" w:rsidRPr="00344864" w:rsidRDefault="00644DD4" w:rsidP="002B3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3B0885E" w14:textId="77777777" w:rsidR="00644DD4" w:rsidRPr="00344864" w:rsidRDefault="00644DD4" w:rsidP="002B3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132002E3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4EC06357" w14:textId="24876E82" w:rsidR="00752A4C" w:rsidRPr="00344864" w:rsidRDefault="00752A4C" w:rsidP="00237057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U1</w:t>
            </w:r>
            <w:r w:rsidR="002A19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20" w:type="pct"/>
            <w:shd w:val="clear" w:color="auto" w:fill="DBE5F1"/>
          </w:tcPr>
          <w:p w14:paraId="45AFF066" w14:textId="5BAAF805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posiada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umiejętność doboru ćwiczeń i form aktywności fizycznej do poziomu swoich umiejętności sportowych i sprawności fizycznej w celu uczestnictwa w kulturze fizycznej przez całe życie</w:t>
            </w:r>
          </w:p>
        </w:tc>
        <w:tc>
          <w:tcPr>
            <w:tcW w:w="545" w:type="pct"/>
            <w:vAlign w:val="center"/>
          </w:tcPr>
          <w:p w14:paraId="09A6533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CD26C58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F935B3D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0F75EAA3" w14:textId="77777777" w:rsidTr="00BB20EC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1B7C21" w14:textId="77777777" w:rsidR="00752A4C" w:rsidRPr="00344864" w:rsidRDefault="00752A4C" w:rsidP="009A0135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kompetencji społecznych (K):</w:t>
            </w:r>
          </w:p>
        </w:tc>
      </w:tr>
      <w:tr w:rsidR="00752A4C" w:rsidRPr="00344864" w14:paraId="2C2DC2CB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39B7313A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020" w:type="pct"/>
            <w:shd w:val="clear" w:color="auto" w:fill="DBE5F1"/>
          </w:tcPr>
          <w:p w14:paraId="43E858E2" w14:textId="6FB43580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odpowiednio określić priorytety służące realizacji określonego przez siebie lub innych zadania i umie</w:t>
            </w:r>
            <w:r w:rsidR="00C22F25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przyporządkować im zakres czynności umożliwiających osiągnięcie zakładanych celów, dostrzega</w:t>
            </w:r>
            <w:r w:rsidR="00C22F25"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znaczenie wiedzy w rozwiązywaniu problemów praktycznych</w:t>
            </w:r>
          </w:p>
        </w:tc>
        <w:tc>
          <w:tcPr>
            <w:tcW w:w="545" w:type="pct"/>
            <w:vAlign w:val="center"/>
          </w:tcPr>
          <w:p w14:paraId="43A6B5A3" w14:textId="523ED90F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6D92F864" w14:textId="1CCBD1DD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3A500DCA" w14:textId="52A19B33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7FB619D6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7296B95D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020" w:type="pct"/>
            <w:shd w:val="clear" w:color="auto" w:fill="DBE5F1"/>
          </w:tcPr>
          <w:p w14:paraId="1B5219E7" w14:textId="0334CD37" w:rsidR="00752A4C" w:rsidRPr="0085107F" w:rsidRDefault="0085107F" w:rsidP="00C22F2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rozpoznaj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ewentualne problemy związane ze specyfiką wykonywania przyszłego zawodu i przygotowuj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się do ich rozwiązywania</w:t>
            </w:r>
          </w:p>
        </w:tc>
        <w:tc>
          <w:tcPr>
            <w:tcW w:w="545" w:type="pct"/>
            <w:vAlign w:val="center"/>
          </w:tcPr>
          <w:p w14:paraId="37B862CC" w14:textId="5ACA4494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37B30892" w14:textId="10F67A9B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6A5CA86C" w14:textId="501A031E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5C75CC8A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080A2872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3020" w:type="pct"/>
            <w:shd w:val="clear" w:color="auto" w:fill="DBE5F1"/>
          </w:tcPr>
          <w:p w14:paraId="08BE6114" w14:textId="1BB174F3" w:rsidR="00752A4C" w:rsidRPr="0085107F" w:rsidRDefault="0085107F" w:rsidP="0023705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myślę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i działa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 duchu przedsiębiorczości oraz jest</w:t>
            </w:r>
            <w:r w:rsidR="00C22F25">
              <w:rPr>
                <w:rFonts w:ascii="Times New Roman" w:hAnsi="Times New Roman"/>
                <w:sz w:val="20"/>
                <w:szCs w:val="20"/>
              </w:rPr>
              <w:t>em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otwarty na problemy i potrzeby środowiska społecznego</w:t>
            </w:r>
          </w:p>
        </w:tc>
        <w:tc>
          <w:tcPr>
            <w:tcW w:w="545" w:type="pct"/>
            <w:vAlign w:val="center"/>
          </w:tcPr>
          <w:p w14:paraId="0A9EF092" w14:textId="6FB48F80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0E7FBC47" w14:textId="05497FB2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5669BDA" w14:textId="1CB5CB6B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A4C" w:rsidRPr="00344864" w14:paraId="302DFDAE" w14:textId="77777777" w:rsidTr="00237057">
        <w:trPr>
          <w:trHeight w:val="340"/>
        </w:trPr>
        <w:tc>
          <w:tcPr>
            <w:tcW w:w="487" w:type="pct"/>
            <w:vAlign w:val="center"/>
          </w:tcPr>
          <w:p w14:paraId="2E34BBE0" w14:textId="77777777" w:rsidR="00752A4C" w:rsidRPr="00344864" w:rsidRDefault="00752A4C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3020" w:type="pct"/>
            <w:shd w:val="clear" w:color="auto" w:fill="DBE5F1"/>
          </w:tcPr>
          <w:p w14:paraId="38184FE0" w14:textId="14868370" w:rsidR="00752A4C" w:rsidRPr="0085107F" w:rsidRDefault="0085107F" w:rsidP="00C22F2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107F">
              <w:rPr>
                <w:rFonts w:ascii="Times New Roman" w:hAnsi="Times New Roman"/>
                <w:sz w:val="20"/>
                <w:szCs w:val="20"/>
              </w:rPr>
              <w:t>uczestnicz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5107F">
              <w:rPr>
                <w:rFonts w:ascii="Times New Roman" w:hAnsi="Times New Roman"/>
                <w:sz w:val="20"/>
                <w:szCs w:val="20"/>
              </w:rPr>
              <w:t xml:space="preserve"> w życiu kulturalnym i społecznym, wykorzystuj</w:t>
            </w:r>
            <w:r w:rsidR="00C22F25">
              <w:rPr>
                <w:rFonts w:ascii="Times New Roman" w:hAnsi="Times New Roman"/>
                <w:sz w:val="20"/>
                <w:szCs w:val="20"/>
              </w:rPr>
              <w:t>ę</w:t>
            </w:r>
            <w:bookmarkStart w:id="0" w:name="_GoBack"/>
            <w:bookmarkEnd w:id="0"/>
            <w:r w:rsidRPr="0085107F">
              <w:rPr>
                <w:rFonts w:ascii="Times New Roman" w:hAnsi="Times New Roman"/>
                <w:sz w:val="20"/>
                <w:szCs w:val="20"/>
              </w:rPr>
              <w:t xml:space="preserve"> media jako narzędzie komunikacji oraz źródło wiedzy o życiu kulturalnym i społecznym</w:t>
            </w:r>
          </w:p>
        </w:tc>
        <w:tc>
          <w:tcPr>
            <w:tcW w:w="545" w:type="pct"/>
            <w:vAlign w:val="center"/>
          </w:tcPr>
          <w:p w14:paraId="17BD1381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14:paraId="4BA1E825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1D53BAB2" w14:textId="77777777" w:rsidR="00752A4C" w:rsidRPr="00344864" w:rsidRDefault="00752A4C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9CCD5" w14:textId="77777777" w:rsidR="008E749D" w:rsidRPr="00344864" w:rsidRDefault="008E749D" w:rsidP="009A013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8E3F24D" w14:textId="77777777" w:rsidR="002C6B80" w:rsidRPr="00344864" w:rsidRDefault="002C6B80" w:rsidP="006A4F8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Uwagi: </w:t>
      </w:r>
      <w:r w:rsidRPr="003448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BD3559A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2587E8C9" w14:textId="77777777" w:rsidR="00BB20EC" w:rsidRPr="00344864" w:rsidRDefault="002C6B80" w:rsidP="006A4F8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3F8E957E" w14:textId="2923485F" w:rsidR="002C6B80" w:rsidRPr="00DE44A9" w:rsidRDefault="002C6B80" w:rsidP="00DE44A9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sectPr w:rsidR="002C6B80" w:rsidRPr="00DE44A9" w:rsidSect="00E7282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62A0" w14:textId="77777777" w:rsidR="009017B3" w:rsidRDefault="009017B3" w:rsidP="009250A1">
      <w:pPr>
        <w:spacing w:after="0" w:line="240" w:lineRule="auto"/>
      </w:pPr>
      <w:r>
        <w:separator/>
      </w:r>
    </w:p>
  </w:endnote>
  <w:endnote w:type="continuationSeparator" w:id="0">
    <w:p w14:paraId="1D849A07" w14:textId="77777777" w:rsidR="009017B3" w:rsidRDefault="009017B3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9FEC" w14:textId="77777777" w:rsidR="009017B3" w:rsidRDefault="009017B3" w:rsidP="009250A1">
      <w:pPr>
        <w:spacing w:after="0" w:line="240" w:lineRule="auto"/>
      </w:pPr>
      <w:r>
        <w:separator/>
      </w:r>
    </w:p>
  </w:footnote>
  <w:footnote w:type="continuationSeparator" w:id="0">
    <w:p w14:paraId="0BE77A65" w14:textId="77777777" w:rsidR="009017B3" w:rsidRDefault="009017B3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5"/>
    <w:rsid w:val="00047498"/>
    <w:rsid w:val="00047594"/>
    <w:rsid w:val="00085D58"/>
    <w:rsid w:val="00094378"/>
    <w:rsid w:val="000972DC"/>
    <w:rsid w:val="000A04B4"/>
    <w:rsid w:val="000A4347"/>
    <w:rsid w:val="00121A4E"/>
    <w:rsid w:val="00124133"/>
    <w:rsid w:val="00146E4F"/>
    <w:rsid w:val="0018210D"/>
    <w:rsid w:val="001A1286"/>
    <w:rsid w:val="001E614B"/>
    <w:rsid w:val="0020158B"/>
    <w:rsid w:val="00237057"/>
    <w:rsid w:val="00294F04"/>
    <w:rsid w:val="002A1988"/>
    <w:rsid w:val="002C6B80"/>
    <w:rsid w:val="0031169F"/>
    <w:rsid w:val="00344864"/>
    <w:rsid w:val="00370430"/>
    <w:rsid w:val="0037327E"/>
    <w:rsid w:val="00387BF6"/>
    <w:rsid w:val="003950C9"/>
    <w:rsid w:val="003B638D"/>
    <w:rsid w:val="004023BA"/>
    <w:rsid w:val="004554BE"/>
    <w:rsid w:val="0046499B"/>
    <w:rsid w:val="00475201"/>
    <w:rsid w:val="004A5121"/>
    <w:rsid w:val="004B14BD"/>
    <w:rsid w:val="004B5CB8"/>
    <w:rsid w:val="004B68D9"/>
    <w:rsid w:val="004C5503"/>
    <w:rsid w:val="004F30FB"/>
    <w:rsid w:val="00516FB6"/>
    <w:rsid w:val="005526E4"/>
    <w:rsid w:val="005967BA"/>
    <w:rsid w:val="005C49FB"/>
    <w:rsid w:val="005E284B"/>
    <w:rsid w:val="0061689A"/>
    <w:rsid w:val="00644DD4"/>
    <w:rsid w:val="0065694B"/>
    <w:rsid w:val="006A4F8C"/>
    <w:rsid w:val="006A5B9D"/>
    <w:rsid w:val="006B153C"/>
    <w:rsid w:val="006E38EF"/>
    <w:rsid w:val="006F7A2C"/>
    <w:rsid w:val="00752A4C"/>
    <w:rsid w:val="007A6B3E"/>
    <w:rsid w:val="007B17B4"/>
    <w:rsid w:val="007E1306"/>
    <w:rsid w:val="007E300C"/>
    <w:rsid w:val="007F242E"/>
    <w:rsid w:val="00810903"/>
    <w:rsid w:val="0085107F"/>
    <w:rsid w:val="008E749D"/>
    <w:rsid w:val="009017B3"/>
    <w:rsid w:val="00913182"/>
    <w:rsid w:val="00920C0D"/>
    <w:rsid w:val="009250A1"/>
    <w:rsid w:val="00933279"/>
    <w:rsid w:val="00942178"/>
    <w:rsid w:val="009A0135"/>
    <w:rsid w:val="009C716A"/>
    <w:rsid w:val="009D64E0"/>
    <w:rsid w:val="009E1210"/>
    <w:rsid w:val="009E31F7"/>
    <w:rsid w:val="009F09D7"/>
    <w:rsid w:val="00A42ED2"/>
    <w:rsid w:val="00A4381F"/>
    <w:rsid w:val="00A5487B"/>
    <w:rsid w:val="00A74305"/>
    <w:rsid w:val="00A92B0B"/>
    <w:rsid w:val="00AC5B35"/>
    <w:rsid w:val="00AE0415"/>
    <w:rsid w:val="00AF45D6"/>
    <w:rsid w:val="00B14CBF"/>
    <w:rsid w:val="00B16111"/>
    <w:rsid w:val="00B275A0"/>
    <w:rsid w:val="00B56FA5"/>
    <w:rsid w:val="00B63548"/>
    <w:rsid w:val="00B77F31"/>
    <w:rsid w:val="00BB20EC"/>
    <w:rsid w:val="00BE03FE"/>
    <w:rsid w:val="00BE62FC"/>
    <w:rsid w:val="00C22F25"/>
    <w:rsid w:val="00C33A17"/>
    <w:rsid w:val="00C3569A"/>
    <w:rsid w:val="00C4097D"/>
    <w:rsid w:val="00C506DD"/>
    <w:rsid w:val="00C575AA"/>
    <w:rsid w:val="00C654EB"/>
    <w:rsid w:val="00C66C47"/>
    <w:rsid w:val="00C92DF9"/>
    <w:rsid w:val="00CA027A"/>
    <w:rsid w:val="00CE5B3C"/>
    <w:rsid w:val="00CF525A"/>
    <w:rsid w:val="00DA0D55"/>
    <w:rsid w:val="00DD55EA"/>
    <w:rsid w:val="00DE44A9"/>
    <w:rsid w:val="00DE6129"/>
    <w:rsid w:val="00E02CB8"/>
    <w:rsid w:val="00E16928"/>
    <w:rsid w:val="00E42BC5"/>
    <w:rsid w:val="00E65005"/>
    <w:rsid w:val="00E72827"/>
    <w:rsid w:val="00EC1F32"/>
    <w:rsid w:val="00EF556E"/>
    <w:rsid w:val="00F1116B"/>
    <w:rsid w:val="00F12910"/>
    <w:rsid w:val="00F2448C"/>
    <w:rsid w:val="00F7706D"/>
    <w:rsid w:val="00FB6586"/>
    <w:rsid w:val="00FC0BD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6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EA9C-E4FB-43D0-8B05-88438B1A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Ewa Wilczkowska</cp:lastModifiedBy>
  <cp:revision>4</cp:revision>
  <cp:lastPrinted>2015-05-14T10:53:00Z</cp:lastPrinted>
  <dcterms:created xsi:type="dcterms:W3CDTF">2022-03-28T06:57:00Z</dcterms:created>
  <dcterms:modified xsi:type="dcterms:W3CDTF">2022-03-28T10:26:00Z</dcterms:modified>
</cp:coreProperties>
</file>